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16" w:rsidRDefault="001139EC">
      <w:r>
        <w:t>ESTRUCTURA DE ARCHIVOS DEL GESTOR DE PRÁCTICAS</w:t>
      </w:r>
    </w:p>
    <w:p w:rsidR="003A2573" w:rsidRDefault="003A2573">
      <w:r>
        <w:t xml:space="preserve">PARTE </w:t>
      </w:r>
      <w:r>
        <w:t>PÚBLICA</w:t>
      </w:r>
    </w:p>
    <w:tbl>
      <w:tblPr>
        <w:tblStyle w:val="Sombreadomedio1-nfasis5"/>
        <w:tblW w:w="14283" w:type="dxa"/>
        <w:tblLook w:val="04A0" w:firstRow="1" w:lastRow="0" w:firstColumn="1" w:lastColumn="0" w:noHBand="0" w:noVBand="1"/>
      </w:tblPr>
      <w:tblGrid>
        <w:gridCol w:w="1809"/>
        <w:gridCol w:w="2813"/>
        <w:gridCol w:w="9661"/>
      </w:tblGrid>
      <w:tr w:rsidR="00E04EBC" w:rsidTr="00FD1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139EC" w:rsidRDefault="001139EC">
            <w:r>
              <w:t>ARCHIVO</w:t>
            </w:r>
          </w:p>
        </w:tc>
        <w:tc>
          <w:tcPr>
            <w:tcW w:w="2813" w:type="dxa"/>
          </w:tcPr>
          <w:p w:rsidR="001139EC" w:rsidRDefault="00113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ARCHIVOS RELACIONADOS</w:t>
            </w:r>
          </w:p>
        </w:tc>
        <w:tc>
          <w:tcPr>
            <w:tcW w:w="9661" w:type="dxa"/>
          </w:tcPr>
          <w:p w:rsidR="001139EC" w:rsidRDefault="001139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FUNCIONES</w:t>
            </w:r>
          </w:p>
        </w:tc>
      </w:tr>
      <w:tr w:rsidR="00E04EBC" w:rsidTr="00E0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D15CC8" w:rsidRDefault="00D15CC8" w:rsidP="00D15CC8">
            <w:proofErr w:type="spellStart"/>
            <w:r>
              <w:t>INDEX.php</w:t>
            </w:r>
            <w:proofErr w:type="spellEnd"/>
          </w:p>
        </w:tc>
        <w:tc>
          <w:tcPr>
            <w:tcW w:w="28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includes</w:t>
            </w:r>
            <w:proofErr w:type="spellEnd"/>
            <w:r>
              <w:t>/</w:t>
            </w:r>
            <w:proofErr w:type="spellStart"/>
            <w:r>
              <w:t>inicializar_rutas</w:t>
            </w:r>
            <w:proofErr w:type="spellEnd"/>
          </w:p>
        </w:tc>
        <w:tc>
          <w:tcPr>
            <w:tcW w:w="9661" w:type="dxa"/>
            <w:tcBorders>
              <w:lef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Compone todos los archivos de “</w:t>
            </w:r>
            <w:proofErr w:type="spellStart"/>
            <w:r>
              <w:t>includes</w:t>
            </w:r>
            <w:proofErr w:type="spellEnd"/>
            <w:r>
              <w:t>” (conexión, usuarios…)</w:t>
            </w:r>
          </w:p>
        </w:tc>
      </w:tr>
      <w:tr w:rsidR="00E04EBC" w:rsidTr="00E0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</w:tcPr>
          <w:p w:rsidR="00D15CC8" w:rsidRDefault="00D15CC8" w:rsidP="001139EC"/>
        </w:tc>
        <w:tc>
          <w:tcPr>
            <w:tcW w:w="28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plantillas/</w:t>
            </w:r>
            <w:proofErr w:type="spellStart"/>
            <w:r>
              <w:t>header.php</w:t>
            </w:r>
            <w:proofErr w:type="spellEnd"/>
          </w:p>
        </w:tc>
        <w:tc>
          <w:tcPr>
            <w:tcW w:w="9661" w:type="dxa"/>
            <w:tcBorders>
              <w:lef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Cabecera de páginas</w:t>
            </w:r>
          </w:p>
        </w:tc>
      </w:tr>
      <w:tr w:rsidR="00E04EBC" w:rsidTr="00E0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</w:tcPr>
          <w:p w:rsidR="00D15CC8" w:rsidRDefault="00D15CC8" w:rsidP="001139EC"/>
        </w:tc>
        <w:tc>
          <w:tcPr>
            <w:tcW w:w="28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plantillas/</w:t>
            </w:r>
            <w:proofErr w:type="spellStart"/>
            <w:r>
              <w:t>menu.php</w:t>
            </w:r>
            <w:proofErr w:type="spellEnd"/>
          </w:p>
        </w:tc>
        <w:tc>
          <w:tcPr>
            <w:tcW w:w="9661" w:type="dxa"/>
            <w:tcBorders>
              <w:lef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Menú de navegación</w:t>
            </w:r>
          </w:p>
        </w:tc>
      </w:tr>
      <w:tr w:rsidR="00E04EBC" w:rsidTr="00E0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</w:tcPr>
          <w:p w:rsidR="00D15CC8" w:rsidRDefault="00D15CC8" w:rsidP="001139EC"/>
        </w:tc>
        <w:tc>
          <w:tcPr>
            <w:tcW w:w="28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public</w:t>
            </w:r>
            <w:proofErr w:type="spellEnd"/>
            <w:r>
              <w:t>/</w:t>
            </w:r>
            <w:proofErr w:type="spellStart"/>
            <w:r>
              <w:t>form_login.php</w:t>
            </w:r>
            <w:proofErr w:type="spellEnd"/>
          </w:p>
        </w:tc>
        <w:tc>
          <w:tcPr>
            <w:tcW w:w="9661" w:type="dxa"/>
            <w:tcBorders>
              <w:lef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Para la identificación de usuarios:</w:t>
            </w:r>
          </w:p>
          <w:p w:rsidR="00D15CC8" w:rsidRDefault="00D15CC8" w:rsidP="00D15CC8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FD1C09">
              <w:rPr>
                <w:b/>
              </w:rPr>
              <w:t>login.php</w:t>
            </w:r>
            <w:proofErr w:type="spellEnd"/>
            <w:r>
              <w:t xml:space="preserve"> -&gt; Autentica usuarios</w:t>
            </w:r>
          </w:p>
          <w:p w:rsidR="00D15CC8" w:rsidRDefault="00D15CC8" w:rsidP="00D15CC8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FD1C09">
              <w:rPr>
                <w:b/>
              </w:rPr>
              <w:t>recuperar_pass.php</w:t>
            </w:r>
            <w:proofErr w:type="spellEnd"/>
            <w:r>
              <w:t xml:space="preserve"> -&gt; para contraseñas olvidadas o nuevas</w:t>
            </w:r>
          </w:p>
          <w:p w:rsidR="00D15CC8" w:rsidRDefault="00D15CC8" w:rsidP="00D15CC8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1C09">
              <w:rPr>
                <w:b/>
              </w:rPr>
              <w:t>recuperar_pass2.php</w:t>
            </w:r>
            <w:r>
              <w:t xml:space="preserve"> -&gt; envío de nueva contraseña y guardado</w:t>
            </w:r>
          </w:p>
          <w:p w:rsidR="00D15CC8" w:rsidRDefault="00D15CC8" w:rsidP="00D15CC8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FD1C09">
              <w:rPr>
                <w:b/>
              </w:rPr>
              <w:t>logout.php</w:t>
            </w:r>
            <w:proofErr w:type="spellEnd"/>
            <w:r>
              <w:t xml:space="preserve"> -&gt; Cerrar sesión de usuario (desconectarse)</w:t>
            </w:r>
          </w:p>
        </w:tc>
      </w:tr>
      <w:tr w:rsidR="00E04EBC" w:rsidTr="00E0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</w:tcPr>
          <w:p w:rsidR="00D15CC8" w:rsidRDefault="00D15CC8" w:rsidP="001139EC"/>
        </w:tc>
        <w:tc>
          <w:tcPr>
            <w:tcW w:w="28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public</w:t>
            </w:r>
            <w:proofErr w:type="spellEnd"/>
            <w:r>
              <w:t>/</w:t>
            </w:r>
            <w:proofErr w:type="spellStart"/>
            <w:r>
              <w:t>presentación.php</w:t>
            </w:r>
            <w:proofErr w:type="spellEnd"/>
          </w:p>
        </w:tc>
        <w:tc>
          <w:tcPr>
            <w:tcW w:w="9661" w:type="dxa"/>
            <w:tcBorders>
              <w:lef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Muestra la información de la presentación de la página</w:t>
            </w:r>
          </w:p>
        </w:tc>
      </w:tr>
      <w:tr w:rsidR="00E04EBC" w:rsidTr="00E0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</w:tcPr>
          <w:p w:rsidR="00D15CC8" w:rsidRDefault="00D15CC8" w:rsidP="001139EC"/>
        </w:tc>
        <w:tc>
          <w:tcPr>
            <w:tcW w:w="28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public</w:t>
            </w:r>
            <w:proofErr w:type="spellEnd"/>
            <w:r>
              <w:t>/</w:t>
            </w:r>
            <w:proofErr w:type="spellStart"/>
            <w:r>
              <w:t>banners.php</w:t>
            </w:r>
            <w:proofErr w:type="spellEnd"/>
          </w:p>
        </w:tc>
        <w:tc>
          <w:tcPr>
            <w:tcW w:w="9661" w:type="dxa"/>
            <w:tcBorders>
              <w:lef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Muestra los banners</w:t>
            </w:r>
          </w:p>
        </w:tc>
      </w:tr>
      <w:tr w:rsidR="00E04EBC" w:rsidTr="00E0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</w:tcPr>
          <w:p w:rsidR="00D15CC8" w:rsidRDefault="00D15CC8" w:rsidP="001139EC"/>
        </w:tc>
        <w:tc>
          <w:tcPr>
            <w:tcW w:w="281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plantillas/</w:t>
            </w:r>
            <w:proofErr w:type="spellStart"/>
            <w:r>
              <w:t>footer.php</w:t>
            </w:r>
            <w:proofErr w:type="spellEnd"/>
          </w:p>
        </w:tc>
        <w:tc>
          <w:tcPr>
            <w:tcW w:w="9661" w:type="dxa"/>
            <w:tcBorders>
              <w:left w:val="single" w:sz="4" w:space="0" w:color="548DD4" w:themeColor="text2" w:themeTint="99"/>
            </w:tcBorders>
            <w:vAlign w:val="center"/>
          </w:tcPr>
          <w:p w:rsidR="00D15CC8" w:rsidRDefault="00D15CC8" w:rsidP="00D15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 de páginas</w:t>
            </w:r>
          </w:p>
        </w:tc>
      </w:tr>
      <w:tr w:rsidR="00D15CC8" w:rsidTr="00E04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15CC8" w:rsidRDefault="00D15CC8" w:rsidP="001139EC"/>
        </w:tc>
        <w:tc>
          <w:tcPr>
            <w:tcW w:w="2813" w:type="dxa"/>
          </w:tcPr>
          <w:p w:rsidR="00D15CC8" w:rsidRDefault="00D1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61" w:type="dxa"/>
          </w:tcPr>
          <w:p w:rsidR="00D15CC8" w:rsidRDefault="00D15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139EC" w:rsidRDefault="001139EC"/>
    <w:p w:rsidR="00D27C7F" w:rsidRDefault="00D27C7F"/>
    <w:p w:rsidR="00D27C7F" w:rsidRDefault="00D27C7F"/>
    <w:p w:rsidR="00D27C7F" w:rsidRDefault="00D27C7F"/>
    <w:p w:rsidR="00D27C7F" w:rsidRDefault="00D27C7F"/>
    <w:p w:rsidR="00D27C7F" w:rsidRDefault="00D27C7F"/>
    <w:p w:rsidR="00D27C7F" w:rsidRDefault="00D27C7F"/>
    <w:p w:rsidR="003C6649" w:rsidRDefault="003C6649">
      <w:r>
        <w:lastRenderedPageBreak/>
        <w:t>PARTE PRIVADA (carpeta ADMIN)</w:t>
      </w: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1990"/>
        <w:gridCol w:w="2835"/>
        <w:gridCol w:w="9395"/>
      </w:tblGrid>
      <w:tr w:rsidR="003C6649" w:rsidTr="00D27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C6649" w:rsidRDefault="003C6649" w:rsidP="002227C5">
            <w:r>
              <w:t>ARCHIVO</w:t>
            </w:r>
          </w:p>
        </w:tc>
        <w:tc>
          <w:tcPr>
            <w:tcW w:w="2835" w:type="dxa"/>
          </w:tcPr>
          <w:p w:rsidR="003C6649" w:rsidRDefault="003C6649" w:rsidP="002227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ARCHIVOS RELACIONADOS</w:t>
            </w:r>
          </w:p>
        </w:tc>
        <w:tc>
          <w:tcPr>
            <w:tcW w:w="9395" w:type="dxa"/>
          </w:tcPr>
          <w:p w:rsidR="003C6649" w:rsidRDefault="003C6649" w:rsidP="002227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FUNCIONES</w:t>
            </w:r>
          </w:p>
        </w:tc>
      </w:tr>
      <w:tr w:rsidR="00D27C7F" w:rsidTr="00D2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D27C7F" w:rsidRDefault="00D27C7F" w:rsidP="00D27C7F">
            <w:r>
              <w:t>ADMIN/…</w:t>
            </w: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27C7F" w:rsidRDefault="00D27C7F" w:rsidP="00D2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index.php</w:t>
            </w:r>
            <w:proofErr w:type="spellEnd"/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  <w:vAlign w:val="center"/>
          </w:tcPr>
          <w:p w:rsidR="00D27C7F" w:rsidRDefault="00D27C7F" w:rsidP="00D2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Selección de acceso según roles activos al identificarse</w:t>
            </w:r>
          </w:p>
        </w:tc>
      </w:tr>
      <w:tr w:rsidR="00D27C7F" w:rsidTr="00D27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D27C7F" w:rsidRDefault="00D27C7F" w:rsidP="00D27C7F"/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27C7F" w:rsidRDefault="00D27C7F" w:rsidP="00D27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gestión_admin.php</w:t>
            </w:r>
            <w:proofErr w:type="spellEnd"/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  <w:vAlign w:val="center"/>
          </w:tcPr>
          <w:p w:rsidR="00D27C7F" w:rsidRDefault="00D27C7F" w:rsidP="00D27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Muestra </w:t>
            </w:r>
            <w:r>
              <w:t xml:space="preserve">curso académico activo, </w:t>
            </w:r>
            <w:r>
              <w:t xml:space="preserve">datos de </w:t>
            </w:r>
            <w:r>
              <w:t>identificación</w:t>
            </w:r>
            <w:r>
              <w:t>, botón “cambiar acceso”(si procede) y menú de administración</w:t>
            </w:r>
          </w:p>
          <w:p w:rsidR="00D27C7F" w:rsidRDefault="00D27C7F" w:rsidP="00D27C7F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FD1C09">
              <w:rPr>
                <w:b/>
              </w:rPr>
              <w:t>accesos.php</w:t>
            </w:r>
            <w:proofErr w:type="spellEnd"/>
            <w:r>
              <w:t xml:space="preserve"> -&gt; Archivo que carga los distintos apartados de la administración.</w:t>
            </w:r>
          </w:p>
        </w:tc>
      </w:tr>
      <w:tr w:rsidR="00D27C7F" w:rsidTr="00D2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D27C7F" w:rsidRDefault="00D27C7F" w:rsidP="00D27C7F"/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E04EBC">
              <w:rPr>
                <w:lang w:val="en-US"/>
              </w:rPr>
              <w:t>select_acceso</w:t>
            </w:r>
            <w:proofErr w:type="spellEnd"/>
            <w:r w:rsidRPr="00E04EBC">
              <w:rPr>
                <w:lang w:val="en-US"/>
              </w:rPr>
              <w:t>/</w:t>
            </w:r>
            <w:proofErr w:type="spellStart"/>
            <w:r w:rsidRPr="00E04EBC">
              <w:rPr>
                <w:lang w:val="en-US"/>
              </w:rPr>
              <w:t>select_rol.php</w:t>
            </w:r>
            <w:proofErr w:type="spellEnd"/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  <w:vAlign w:val="center"/>
          </w:tcPr>
          <w:p w:rsidR="00D27C7F" w:rsidRDefault="00D27C7F" w:rsidP="00D2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EBC">
              <w:t>Formulario de selección del tipo de acceso por roles activos para el usuario registrado</w:t>
            </w:r>
          </w:p>
          <w:p w:rsidR="00D27C7F" w:rsidRDefault="00D27C7F" w:rsidP="00D27C7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D1C09">
              <w:rPr>
                <w:b/>
              </w:rPr>
              <w:t>select_acceso</w:t>
            </w:r>
            <w:proofErr w:type="spellEnd"/>
            <w:r w:rsidRPr="00FD1C09">
              <w:rPr>
                <w:b/>
              </w:rPr>
              <w:t>/combo1.php</w:t>
            </w:r>
            <w:r>
              <w:t xml:space="preserve"> -&gt; para elegir tipo de usuario</w:t>
            </w:r>
          </w:p>
          <w:p w:rsidR="00D27C7F" w:rsidRDefault="00D27C7F" w:rsidP="00D27C7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D1C09">
              <w:rPr>
                <w:b/>
              </w:rPr>
              <w:t>select_acceso</w:t>
            </w:r>
            <w:proofErr w:type="spellEnd"/>
            <w:r w:rsidRPr="00FD1C09">
              <w:rPr>
                <w:b/>
              </w:rPr>
              <w:t>/combo2.php</w:t>
            </w:r>
            <w:r>
              <w:t xml:space="preserve"> -&gt; para elegir titulación</w:t>
            </w:r>
          </w:p>
          <w:p w:rsidR="00D27C7F" w:rsidRPr="00E04EBC" w:rsidRDefault="00D27C7F" w:rsidP="00D27C7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D1C09">
              <w:rPr>
                <w:b/>
              </w:rPr>
              <w:t>select_acceso</w:t>
            </w:r>
            <w:proofErr w:type="spellEnd"/>
            <w:r w:rsidRPr="00FD1C09">
              <w:rPr>
                <w:b/>
              </w:rPr>
              <w:t>/combo3.php</w:t>
            </w:r>
            <w:r>
              <w:t xml:space="preserve"> -&gt; para elegir tramo de prácticas</w:t>
            </w:r>
          </w:p>
        </w:tc>
      </w:tr>
      <w:tr w:rsidR="00D27C7F" w:rsidTr="00D27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/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plantillas/</w:t>
            </w:r>
            <w:proofErr w:type="spellStart"/>
            <w:r>
              <w:t>menú_admin.php</w:t>
            </w:r>
            <w:proofErr w:type="spellEnd"/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Menú de navegación para usuarios registrados.</w:t>
            </w:r>
          </w:p>
        </w:tc>
      </w:tr>
      <w:tr w:rsidR="00D27C7F" w:rsidTr="00D2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/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admin_config.php</w:t>
            </w:r>
            <w:proofErr w:type="spellEnd"/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Archivo para general un nuevo curso académico (Sólo Administrador General).</w:t>
            </w:r>
          </w:p>
        </w:tc>
      </w:tr>
      <w:tr w:rsidR="00D27C7F" w:rsidTr="00D27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/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cambiar_admin.php</w:t>
            </w:r>
            <w:proofErr w:type="spellEnd"/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Cambia el usuario “Administrador General” por uno nuevo (Sólo Administrador General).</w:t>
            </w:r>
          </w:p>
        </w:tc>
      </w:tr>
      <w:tr w:rsidR="00D27C7F" w:rsidTr="00D2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/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admin_presentacion.php</w:t>
            </w:r>
            <w:proofErr w:type="spellEnd"/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  <w:vAlign w:val="center"/>
          </w:tcPr>
          <w:p w:rsidR="00D27C7F" w:rsidRPr="00E04EBC" w:rsidRDefault="00D27C7F" w:rsidP="00D27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Configuración del contenido de la “presentación” de la página principal (Sólo Administrador General).</w:t>
            </w:r>
          </w:p>
        </w:tc>
      </w:tr>
      <w:tr w:rsidR="003A2573" w:rsidTr="00D27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3A2573" w:rsidRPr="00E04EBC" w:rsidRDefault="003A2573" w:rsidP="002227C5"/>
        </w:tc>
        <w:tc>
          <w:tcPr>
            <w:tcW w:w="2835" w:type="dxa"/>
          </w:tcPr>
          <w:p w:rsidR="003A2573" w:rsidRDefault="003A2573" w:rsidP="002227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95" w:type="dxa"/>
          </w:tcPr>
          <w:p w:rsidR="003A2573" w:rsidRDefault="003A2573" w:rsidP="002227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2573" w:rsidTr="00D2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single" w:sz="4" w:space="0" w:color="548DD4" w:themeColor="text2" w:themeTint="99"/>
            </w:tcBorders>
          </w:tcPr>
          <w:p w:rsidR="003A2573" w:rsidRPr="00E04EBC" w:rsidRDefault="003A2573" w:rsidP="002227C5">
            <w:r>
              <w:t>ADMIN/CENTROS…</w:t>
            </w: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A2573" w:rsidRDefault="003A2573" w:rsidP="00222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admin_centros.php</w:t>
            </w:r>
            <w:proofErr w:type="spellEnd"/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</w:tcPr>
          <w:p w:rsidR="003A2573" w:rsidRDefault="003A2573" w:rsidP="00222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Archivo para añadir nuevos centros a la aplicación y listar los centros existentes.</w:t>
            </w:r>
          </w:p>
          <w:p w:rsidR="00D27C7F" w:rsidRDefault="00D27C7F" w:rsidP="00D27C7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112BD">
              <w:rPr>
                <w:b/>
              </w:rPr>
              <w:t>new_centro.php</w:t>
            </w:r>
            <w:proofErr w:type="spellEnd"/>
            <w:r>
              <w:t xml:space="preserve"> -&gt; Guarda en la base de datos los nuevos centros dados de alta.</w:t>
            </w:r>
          </w:p>
        </w:tc>
      </w:tr>
      <w:tr w:rsidR="003A2573" w:rsidTr="00D27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single" w:sz="4" w:space="0" w:color="548DD4" w:themeColor="text2" w:themeTint="99"/>
            </w:tcBorders>
          </w:tcPr>
          <w:p w:rsidR="003A2573" w:rsidRPr="00E04EBC" w:rsidRDefault="003A2573" w:rsidP="002227C5"/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A2573" w:rsidRDefault="003A2573" w:rsidP="002227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editar_centro.php</w:t>
            </w:r>
            <w:proofErr w:type="spellEnd"/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</w:tcPr>
          <w:p w:rsidR="003A2573" w:rsidRDefault="003A2573" w:rsidP="00E112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Edita un centro existente para modificar los datos, asignar plazas</w:t>
            </w:r>
            <w:r w:rsidR="00E112BD">
              <w:t xml:space="preserve"> o modificar las plazas asignadas</w:t>
            </w:r>
          </w:p>
          <w:p w:rsidR="00E112BD" w:rsidRDefault="00E112BD" w:rsidP="00E112BD">
            <w:pPr>
              <w:pStyle w:val="Prrafodelista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E112BD">
              <w:rPr>
                <w:b/>
              </w:rPr>
              <w:t>guardar_centros.php</w:t>
            </w:r>
            <w:proofErr w:type="spellEnd"/>
            <w:r>
              <w:t xml:space="preserve"> -&gt; Guarda en la base de datos la modificación de los centros</w:t>
            </w:r>
          </w:p>
        </w:tc>
      </w:tr>
      <w:tr w:rsidR="00D27C7F" w:rsidTr="00D2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single" w:sz="4" w:space="0" w:color="548DD4" w:themeColor="text2" w:themeTint="99"/>
            </w:tcBorders>
          </w:tcPr>
          <w:p w:rsidR="00D27C7F" w:rsidRPr="00E04EBC" w:rsidRDefault="00D27C7F" w:rsidP="002227C5"/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27C7F" w:rsidRDefault="00E112BD" w:rsidP="00222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editar_plazas.php</w:t>
            </w:r>
            <w:proofErr w:type="spellEnd"/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</w:tcPr>
          <w:p w:rsidR="00E112BD" w:rsidRDefault="00E112BD" w:rsidP="00222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Edita el número de plazas de un centro determinado para modificarlas</w:t>
            </w:r>
          </w:p>
          <w:p w:rsidR="00D27C7F" w:rsidRDefault="00E112BD" w:rsidP="00E11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>
              <w:t xml:space="preserve">otón para </w:t>
            </w:r>
            <w:r>
              <w:t xml:space="preserve"> eliminar plazas de forma total (número de plazas y tramo asignado)</w:t>
            </w:r>
          </w:p>
          <w:p w:rsidR="00E112BD" w:rsidRDefault="00E112BD" w:rsidP="00E112B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112BD">
              <w:rPr>
                <w:b/>
              </w:rPr>
              <w:t>eliminar_plaza.php</w:t>
            </w:r>
            <w:proofErr w:type="spellEnd"/>
            <w:r>
              <w:t xml:space="preserve"> -&gt; Ejecuta la eliminación de las plazas.</w:t>
            </w:r>
          </w:p>
        </w:tc>
      </w:tr>
      <w:tr w:rsidR="003A2573" w:rsidTr="00D27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single" w:sz="4" w:space="0" w:color="548DD4" w:themeColor="text2" w:themeTint="99"/>
            </w:tcBorders>
          </w:tcPr>
          <w:p w:rsidR="003A2573" w:rsidRPr="00E04EBC" w:rsidRDefault="003A2573" w:rsidP="002227C5"/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3A2573" w:rsidRDefault="003A2573" w:rsidP="002227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</w:tcPr>
          <w:p w:rsidR="003A2573" w:rsidRDefault="003A2573" w:rsidP="00D27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27C7F" w:rsidTr="00D27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single" w:sz="4" w:space="0" w:color="548DD4" w:themeColor="text2" w:themeTint="99"/>
            </w:tcBorders>
          </w:tcPr>
          <w:p w:rsidR="00D27C7F" w:rsidRPr="00E04EBC" w:rsidRDefault="00D27C7F" w:rsidP="002227C5"/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27C7F" w:rsidRDefault="00D27C7F" w:rsidP="00222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</w:tcPr>
          <w:p w:rsidR="00D27C7F" w:rsidRDefault="00D27C7F" w:rsidP="00222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7C7F" w:rsidTr="00D27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right w:val="single" w:sz="4" w:space="0" w:color="548DD4" w:themeColor="text2" w:themeTint="99"/>
            </w:tcBorders>
          </w:tcPr>
          <w:p w:rsidR="00D27C7F" w:rsidRPr="00E04EBC" w:rsidRDefault="00D27C7F" w:rsidP="002227C5"/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27C7F" w:rsidRDefault="00D27C7F" w:rsidP="002227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395" w:type="dxa"/>
            <w:tcBorders>
              <w:left w:val="single" w:sz="4" w:space="0" w:color="548DD4" w:themeColor="text2" w:themeTint="99"/>
            </w:tcBorders>
          </w:tcPr>
          <w:p w:rsidR="00D27C7F" w:rsidRDefault="00D27C7F" w:rsidP="002227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D6BAC" w:rsidRPr="00E04EBC" w:rsidRDefault="002D6BAC">
      <w:bookmarkStart w:id="0" w:name="_GoBack"/>
      <w:bookmarkEnd w:id="0"/>
    </w:p>
    <w:sectPr w:rsidR="002D6BAC" w:rsidRPr="00E04EBC" w:rsidSect="00E04E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4094"/>
    <w:multiLevelType w:val="hybridMultilevel"/>
    <w:tmpl w:val="7CF09534"/>
    <w:lvl w:ilvl="0" w:tplc="BFFCC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EC"/>
    <w:rsid w:val="00032FD8"/>
    <w:rsid w:val="001139EC"/>
    <w:rsid w:val="002D6BAC"/>
    <w:rsid w:val="003A2573"/>
    <w:rsid w:val="003C6649"/>
    <w:rsid w:val="00BC0F16"/>
    <w:rsid w:val="00D15CC8"/>
    <w:rsid w:val="00D27C7F"/>
    <w:rsid w:val="00D465A8"/>
    <w:rsid w:val="00E04EBC"/>
    <w:rsid w:val="00E112BD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C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39EC"/>
    <w:pPr>
      <w:ind w:left="720"/>
      <w:contextualSpacing/>
    </w:pPr>
  </w:style>
  <w:style w:type="table" w:styleId="Sombreadomedio1-nfasis5">
    <w:name w:val="Medium Shading 1 Accent 5"/>
    <w:basedOn w:val="Tablanormal"/>
    <w:uiPriority w:val="63"/>
    <w:rsid w:val="00D15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39EC"/>
    <w:pPr>
      <w:ind w:left="720"/>
      <w:contextualSpacing/>
    </w:pPr>
  </w:style>
  <w:style w:type="table" w:styleId="Sombreadomedio1-nfasis5">
    <w:name w:val="Medium Shading 1 Accent 5"/>
    <w:basedOn w:val="Tablanormal"/>
    <w:uiPriority w:val="63"/>
    <w:rsid w:val="00D15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2014-06-04T06:57:00Z</dcterms:created>
  <dcterms:modified xsi:type="dcterms:W3CDTF">2014-06-04T10:07:00Z</dcterms:modified>
</cp:coreProperties>
</file>